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1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5245"/>
      </w:tblGrid>
      <w:tr w:rsidR="00660011" w:rsidRPr="00660011" w14:paraId="78F136B5" w14:textId="77777777" w:rsidTr="00251117">
        <w:trPr>
          <w:jc w:val="center"/>
        </w:trPr>
        <w:tc>
          <w:tcPr>
            <w:tcW w:w="4950" w:type="dxa"/>
          </w:tcPr>
          <w:p w14:paraId="261636CC" w14:textId="77777777" w:rsidR="005F74BF" w:rsidRPr="00660011" w:rsidRDefault="005F74BF" w:rsidP="00365E6C">
            <w:pPr>
              <w:jc w:val="center"/>
              <w:rPr>
                <w:rFonts w:ascii="Times New Roman" w:hAnsi="Times New Roman" w:cs="Times New Roman"/>
                <w:b/>
                <w:sz w:val="24"/>
                <w:szCs w:val="24"/>
              </w:rPr>
            </w:pPr>
            <w:r w:rsidRPr="00660011">
              <w:rPr>
                <w:rFonts w:ascii="Times New Roman" w:hAnsi="Times New Roman" w:cs="Times New Roman"/>
                <w:b/>
                <w:sz w:val="24"/>
                <w:szCs w:val="24"/>
              </w:rPr>
              <w:t>CÔNG TY CỔ PHẦN</w:t>
            </w:r>
            <w:r w:rsidRPr="00660011">
              <w:rPr>
                <w:rFonts w:ascii="Times New Roman" w:hAnsi="Times New Roman" w:cs="Times New Roman"/>
                <w:b/>
                <w:sz w:val="24"/>
                <w:szCs w:val="24"/>
                <w:lang w:val="vi-VN"/>
              </w:rPr>
              <w:t xml:space="preserve"> </w:t>
            </w:r>
            <w:r w:rsidRPr="00660011">
              <w:rPr>
                <w:rFonts w:ascii="Times New Roman" w:hAnsi="Times New Roman" w:cs="Times New Roman"/>
                <w:b/>
                <w:sz w:val="24"/>
                <w:szCs w:val="24"/>
              </w:rPr>
              <w:t>PHÁT TRIỂN</w:t>
            </w:r>
          </w:p>
          <w:p w14:paraId="3D40F8B7" w14:textId="4DCBF992" w:rsidR="005F74BF" w:rsidRPr="00660011" w:rsidRDefault="005F74BF" w:rsidP="00365E6C">
            <w:pPr>
              <w:jc w:val="center"/>
              <w:rPr>
                <w:rFonts w:ascii="Times New Roman" w:hAnsi="Times New Roman" w:cs="Times New Roman"/>
                <w:i/>
                <w:sz w:val="24"/>
                <w:szCs w:val="24"/>
              </w:rPr>
            </w:pPr>
            <w:r w:rsidRPr="00660011">
              <w:rPr>
                <w:rFonts w:ascii="Times New Roman" w:hAnsi="Times New Roman" w:cs="Times New Roman"/>
                <w:b/>
                <w:sz w:val="24"/>
                <w:szCs w:val="24"/>
              </w:rPr>
              <w:t>HẠ TẦNG KỸ THUẬT</w:t>
            </w:r>
          </w:p>
        </w:tc>
        <w:tc>
          <w:tcPr>
            <w:tcW w:w="5245" w:type="dxa"/>
          </w:tcPr>
          <w:p w14:paraId="00925EB3" w14:textId="77777777" w:rsidR="005F74BF" w:rsidRPr="00660011" w:rsidRDefault="005F74BF" w:rsidP="00365E6C">
            <w:pPr>
              <w:jc w:val="center"/>
              <w:rPr>
                <w:rFonts w:ascii="Times New Roman" w:hAnsi="Times New Roman" w:cs="Times New Roman"/>
                <w:b/>
                <w:sz w:val="24"/>
                <w:szCs w:val="24"/>
              </w:rPr>
            </w:pPr>
            <w:r w:rsidRPr="00660011">
              <w:rPr>
                <w:rFonts w:ascii="Times New Roman" w:hAnsi="Times New Roman" w:cs="Times New Roman"/>
                <w:b/>
                <w:sz w:val="24"/>
                <w:szCs w:val="24"/>
              </w:rPr>
              <w:t>CỘNG HÒA XÃ HỘI CHỦ NGHĨA VIỆT NAM</w:t>
            </w:r>
          </w:p>
          <w:p w14:paraId="0A47A0D1" w14:textId="77777777" w:rsidR="005F74BF" w:rsidRPr="00660011" w:rsidRDefault="005F74BF" w:rsidP="00365E6C">
            <w:pPr>
              <w:jc w:val="center"/>
              <w:rPr>
                <w:rFonts w:ascii="Times New Roman" w:hAnsi="Times New Roman" w:cs="Times New Roman"/>
                <w:i/>
                <w:sz w:val="26"/>
                <w:szCs w:val="26"/>
              </w:rPr>
            </w:pPr>
            <w:r w:rsidRPr="00660011">
              <w:rPr>
                <w:rFonts w:ascii="Times New Roman" w:hAnsi="Times New Roman" w:cs="Times New Roman"/>
                <w:i/>
                <w:noProof/>
                <w:sz w:val="26"/>
                <w:szCs w:val="26"/>
              </w:rPr>
              <mc:AlternateContent>
                <mc:Choice Requires="wps">
                  <w:drawing>
                    <wp:anchor distT="0" distB="0" distL="114300" distR="114300" simplePos="0" relativeHeight="251660288" behindDoc="0" locked="0" layoutInCell="1" allowOverlap="1" wp14:anchorId="79B0DBD0" wp14:editId="10EDA2F1">
                      <wp:simplePos x="0" y="0"/>
                      <wp:positionH relativeFrom="column">
                        <wp:posOffset>567539</wp:posOffset>
                      </wp:positionH>
                      <wp:positionV relativeFrom="paragraph">
                        <wp:posOffset>204981</wp:posOffset>
                      </wp:positionV>
                      <wp:extent cx="2038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038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AF25267"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7pt,16.15pt" to="205.2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" strokecolor="black [3200]" strokeweight=".5pt">
                      <v:stroke joinstyle="miter"/>
                    </v:line>
                  </w:pict>
                </mc:Fallback>
              </mc:AlternateContent>
            </w:r>
            <w:r w:rsidRPr="00660011">
              <w:rPr>
                <w:rFonts w:ascii="Times New Roman" w:hAnsi="Times New Roman" w:cs="Times New Roman"/>
                <w:b/>
                <w:sz w:val="26"/>
                <w:szCs w:val="26"/>
              </w:rPr>
              <w:t>Độc lập – Tự do – Hạnh phúc</w:t>
            </w:r>
          </w:p>
        </w:tc>
      </w:tr>
      <w:tr w:rsidR="00660011" w:rsidRPr="00660011" w14:paraId="466E54FC" w14:textId="77777777" w:rsidTr="00251117">
        <w:trPr>
          <w:trHeight w:val="537"/>
          <w:jc w:val="center"/>
        </w:trPr>
        <w:tc>
          <w:tcPr>
            <w:tcW w:w="4950" w:type="dxa"/>
          </w:tcPr>
          <w:p w14:paraId="58CCBFB7" w14:textId="25322889" w:rsidR="005F74BF" w:rsidRPr="00660011" w:rsidRDefault="00481760" w:rsidP="005F74BF">
            <w:pPr>
              <w:spacing w:beforeLines="60" w:before="144" w:afterLines="60" w:after="144"/>
              <w:jc w:val="center"/>
              <w:rPr>
                <w:rFonts w:ascii="Times New Roman" w:hAnsi="Times New Roman" w:cs="Times New Roman"/>
                <w:sz w:val="26"/>
                <w:szCs w:val="26"/>
              </w:rPr>
            </w:pPr>
            <w:r w:rsidRPr="00660011">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5FFE69A0" wp14:editId="50A83A8A">
                      <wp:simplePos x="0" y="0"/>
                      <wp:positionH relativeFrom="column">
                        <wp:posOffset>1018540</wp:posOffset>
                      </wp:positionH>
                      <wp:positionV relativeFrom="paragraph">
                        <wp:posOffset>29845</wp:posOffset>
                      </wp:positionV>
                      <wp:extent cx="8763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87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07E67599"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2pt,2.35pt" to="149.2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" strokecolor="black [3200]" strokeweight=".5pt">
                      <v:stroke joinstyle="miter"/>
                    </v:line>
                  </w:pict>
                </mc:Fallback>
              </mc:AlternateContent>
            </w:r>
            <w:r w:rsidR="0042237B" w:rsidRPr="00660011">
              <w:rPr>
                <w:rFonts w:ascii="Times New Roman" w:hAnsi="Times New Roman" w:cs="Times New Roman"/>
                <w:sz w:val="26"/>
                <w:szCs w:val="26"/>
              </w:rPr>
              <w:t>Số:[SoCongVan]</w:t>
            </w:r>
            <w:r w:rsidR="00081C69" w:rsidRPr="00081C69">
              <w:rPr>
                <w:rFonts w:ascii="Times New Roman" w:hAnsi="Times New Roman" w:cs="Times New Roman"/>
                <w:sz w:val="26"/>
                <w:szCs w:val="26"/>
              </w:rPr>
              <w:t>/CV-P.KD</w:t>
            </w:r>
          </w:p>
          <w:p w14:paraId="41E3BEC0" w14:textId="77777777" w:rsidR="005F74BF" w:rsidRPr="00365E6C" w:rsidRDefault="005F74BF" w:rsidP="00E77140">
            <w:pPr>
              <w:spacing w:beforeLines="60" w:before="144" w:afterLines="60" w:after="144"/>
              <w:jc w:val="center"/>
              <w:rPr>
                <w:rFonts w:ascii="Times New Roman" w:hAnsi="Times New Roman" w:cs="Times New Roman"/>
                <w:b/>
                <w:sz w:val="26"/>
                <w:szCs w:val="26"/>
              </w:rPr>
            </w:pPr>
            <w:r w:rsidRPr="00365E6C">
              <w:rPr>
                <w:rFonts w:ascii="Times New Roman" w:hAnsi="Times New Roman" w:cs="Times New Roman"/>
                <w:sz w:val="26"/>
                <w:szCs w:val="26"/>
              </w:rPr>
              <w:t>Về việc công khai thông tin, dữ liệu về dự án bất động sản trước khi đưa vào kinh doanh</w:t>
            </w:r>
          </w:p>
        </w:tc>
        <w:tc>
          <w:tcPr>
            <w:tcW w:w="5245" w:type="dxa"/>
          </w:tcPr>
          <w:p w14:paraId="59199B79" w14:textId="77777777" w:rsidR="005F74BF" w:rsidRPr="00660011" w:rsidRDefault="005F74BF" w:rsidP="0042237B">
            <w:pPr>
              <w:spacing w:beforeLines="60" w:before="144" w:afterLines="60" w:after="144"/>
              <w:jc w:val="both"/>
              <w:rPr>
                <w:rFonts w:ascii="Times New Roman" w:hAnsi="Times New Roman" w:cs="Times New Roman"/>
                <w:b/>
                <w:i/>
                <w:sz w:val="26"/>
                <w:szCs w:val="26"/>
              </w:rPr>
            </w:pPr>
            <w:r w:rsidRPr="00660011">
              <w:rPr>
                <w:rFonts w:ascii="Times New Roman" w:hAnsi="Times New Roman" w:cs="Times New Roman"/>
                <w:i/>
                <w:sz w:val="26"/>
                <w:szCs w:val="26"/>
              </w:rPr>
              <w:t xml:space="preserve">        </w:t>
            </w:r>
            <w:r w:rsidR="0042237B" w:rsidRPr="00660011">
              <w:rPr>
                <w:rFonts w:ascii="Times New Roman" w:hAnsi="Times New Roman" w:cs="Times New Roman"/>
                <w:i/>
                <w:sz w:val="26"/>
                <w:szCs w:val="26"/>
              </w:rPr>
              <w:t>TP. HCM, [NgayThangNam]</w:t>
            </w:r>
          </w:p>
        </w:tc>
      </w:tr>
    </w:tbl>
    <w:p w14:paraId="6569DD6D" w14:textId="77777777" w:rsidR="005F74BF" w:rsidRPr="00660011" w:rsidRDefault="005F74BF" w:rsidP="00963EBD">
      <w:pPr>
        <w:spacing w:before="240" w:after="240" w:line="276" w:lineRule="auto"/>
        <w:jc w:val="center"/>
        <w:rPr>
          <w:rFonts w:ascii="Times New Roman" w:hAnsi="Times New Roman" w:cs="Times New Roman"/>
          <w:sz w:val="28"/>
          <w:szCs w:val="28"/>
        </w:rPr>
      </w:pPr>
      <w:r w:rsidRPr="00660011">
        <w:rPr>
          <w:rFonts w:ascii="Times New Roman" w:hAnsi="Times New Roman" w:cs="Times New Roman"/>
          <w:sz w:val="28"/>
          <w:szCs w:val="28"/>
        </w:rPr>
        <w:t xml:space="preserve">Kính gửi: Sở Xây dựng </w:t>
      </w:r>
      <w:r w:rsidR="00DC6352" w:rsidRPr="00660011">
        <w:rPr>
          <w:rFonts w:ascii="Times New Roman" w:hAnsi="Times New Roman" w:cs="Times New Roman"/>
          <w:sz w:val="28"/>
          <w:szCs w:val="28"/>
        </w:rPr>
        <w:t>thành phố Hồ Chí Minh</w:t>
      </w:r>
    </w:p>
    <w:p w14:paraId="29608F24" w14:textId="77777777" w:rsidR="005F74BF" w:rsidRPr="004B3589" w:rsidRDefault="005F74BF" w:rsidP="004B3589">
      <w:pPr>
        <w:pStyle w:val="ListParagraph"/>
        <w:numPr>
          <w:ilvl w:val="0"/>
          <w:numId w:val="6"/>
        </w:numPr>
        <w:tabs>
          <w:tab w:val="left" w:pos="900"/>
        </w:tabs>
        <w:spacing w:before="120" w:after="120" w:line="276" w:lineRule="auto"/>
        <w:ind w:left="0" w:firstLine="547"/>
        <w:jc w:val="both"/>
        <w:rPr>
          <w:rFonts w:ascii="Times New Roman" w:hAnsi="Times New Roman" w:cs="Times New Roman"/>
          <w:i/>
          <w:iCs/>
          <w:sz w:val="28"/>
          <w:szCs w:val="28"/>
        </w:rPr>
      </w:pPr>
      <w:r w:rsidRPr="004B3589">
        <w:rPr>
          <w:rFonts w:ascii="Times New Roman" w:hAnsi="Times New Roman" w:cs="Times New Roman"/>
          <w:i/>
          <w:iCs/>
          <w:sz w:val="28"/>
          <w:szCs w:val="28"/>
        </w:rPr>
        <w:t>Căn cứ Luật Nhà ở số 27/2023/QH15 ngày 27 tháng 11 năm 2023 của Quốc Hội;</w:t>
      </w:r>
    </w:p>
    <w:p w14:paraId="78602B2C" w14:textId="77777777" w:rsidR="005F74BF" w:rsidRPr="004B3589" w:rsidRDefault="005F74BF" w:rsidP="004B3589">
      <w:pPr>
        <w:pStyle w:val="ListParagraph"/>
        <w:numPr>
          <w:ilvl w:val="0"/>
          <w:numId w:val="6"/>
        </w:numPr>
        <w:tabs>
          <w:tab w:val="left" w:pos="900"/>
        </w:tabs>
        <w:spacing w:before="120" w:after="120" w:line="276" w:lineRule="auto"/>
        <w:ind w:left="0" w:firstLine="547"/>
        <w:jc w:val="both"/>
        <w:rPr>
          <w:rFonts w:ascii="Times New Roman" w:hAnsi="Times New Roman" w:cs="Times New Roman"/>
          <w:i/>
          <w:iCs/>
          <w:sz w:val="28"/>
          <w:szCs w:val="28"/>
        </w:rPr>
      </w:pPr>
      <w:r w:rsidRPr="004B3589">
        <w:rPr>
          <w:rFonts w:ascii="Times New Roman" w:hAnsi="Times New Roman" w:cs="Times New Roman"/>
          <w:i/>
          <w:iCs/>
          <w:sz w:val="28"/>
          <w:szCs w:val="28"/>
        </w:rPr>
        <w:t>Căn cứ Luật Kinh doanh bất động sản số 29/2023/QH15 ngày 28 tháng 11 năm 2023 của Quốc Hội;</w:t>
      </w:r>
    </w:p>
    <w:p w14:paraId="1C6521AF" w14:textId="282F54BB" w:rsidR="005F74BF" w:rsidRPr="004B3589" w:rsidRDefault="005F74BF" w:rsidP="004B3589">
      <w:pPr>
        <w:pStyle w:val="ListParagraph"/>
        <w:numPr>
          <w:ilvl w:val="0"/>
          <w:numId w:val="6"/>
        </w:numPr>
        <w:tabs>
          <w:tab w:val="left" w:pos="900"/>
        </w:tabs>
        <w:spacing w:before="120" w:after="120" w:line="276" w:lineRule="auto"/>
        <w:ind w:left="0" w:firstLine="547"/>
        <w:jc w:val="both"/>
        <w:rPr>
          <w:rFonts w:ascii="Times New Roman" w:hAnsi="Times New Roman" w:cs="Times New Roman"/>
          <w:i/>
          <w:iCs/>
          <w:sz w:val="28"/>
          <w:szCs w:val="28"/>
        </w:rPr>
      </w:pPr>
      <w:r w:rsidRPr="004B3589">
        <w:rPr>
          <w:rFonts w:ascii="Times New Roman" w:hAnsi="Times New Roman" w:cs="Times New Roman"/>
          <w:i/>
          <w:iCs/>
          <w:sz w:val="28"/>
          <w:szCs w:val="28"/>
        </w:rPr>
        <w:t>Căn cứ Nghị định số 94/2024/NĐ-CP ngày 24 tháng 7 năm 2024 của Chính Phủ quy định chi tiết một số điều của Luật Kinh doanh bất động sản về xây dựng và quản lý hệ thống thông tin, cơ sở dữ liệu về nhà ở và thị trường bất động sản;</w:t>
      </w:r>
    </w:p>
    <w:p w14:paraId="6ECA0339" w14:textId="77777777" w:rsidR="005F74BF" w:rsidRPr="004B3589" w:rsidRDefault="005F74BF" w:rsidP="004B3589">
      <w:pPr>
        <w:pStyle w:val="ListParagraph"/>
        <w:numPr>
          <w:ilvl w:val="0"/>
          <w:numId w:val="6"/>
        </w:numPr>
        <w:tabs>
          <w:tab w:val="left" w:pos="900"/>
        </w:tabs>
        <w:spacing w:before="120" w:after="120" w:line="276" w:lineRule="auto"/>
        <w:ind w:left="0" w:firstLine="547"/>
        <w:jc w:val="both"/>
        <w:rPr>
          <w:rFonts w:ascii="Times New Roman" w:hAnsi="Times New Roman" w:cs="Times New Roman"/>
          <w:i/>
          <w:iCs/>
          <w:sz w:val="28"/>
          <w:szCs w:val="28"/>
        </w:rPr>
      </w:pPr>
      <w:r w:rsidRPr="004B3589">
        <w:rPr>
          <w:rFonts w:ascii="Times New Roman" w:hAnsi="Times New Roman" w:cs="Times New Roman"/>
          <w:i/>
          <w:iCs/>
          <w:sz w:val="28"/>
          <w:szCs w:val="28"/>
        </w:rPr>
        <w:t>Căn cứ Nghị định số 95/2024/NĐ-CP</w:t>
      </w:r>
      <w:r w:rsidR="00537764" w:rsidRPr="004B3589">
        <w:rPr>
          <w:rFonts w:ascii="Times New Roman" w:hAnsi="Times New Roman" w:cs="Times New Roman"/>
          <w:i/>
          <w:iCs/>
          <w:sz w:val="28"/>
          <w:szCs w:val="28"/>
        </w:rPr>
        <w:t xml:space="preserve"> </w:t>
      </w:r>
      <w:r w:rsidRPr="004B3589">
        <w:rPr>
          <w:rFonts w:ascii="Times New Roman" w:hAnsi="Times New Roman" w:cs="Times New Roman"/>
          <w:i/>
          <w:iCs/>
          <w:sz w:val="28"/>
          <w:szCs w:val="28"/>
        </w:rPr>
        <w:t>ngày 24 tháng 7 năm 2024 của Chính Phủ quy định chi tiết một số điều của Luật Nhà ở;</w:t>
      </w:r>
    </w:p>
    <w:p w14:paraId="56EA9AF1" w14:textId="0602E9D3" w:rsidR="00537764" w:rsidRPr="004B3589" w:rsidRDefault="00537764" w:rsidP="004B3589">
      <w:pPr>
        <w:pStyle w:val="ListParagraph"/>
        <w:numPr>
          <w:ilvl w:val="0"/>
          <w:numId w:val="6"/>
        </w:numPr>
        <w:tabs>
          <w:tab w:val="left" w:pos="900"/>
        </w:tabs>
        <w:spacing w:before="120" w:after="120" w:line="276" w:lineRule="auto"/>
        <w:ind w:left="0" w:firstLine="547"/>
        <w:jc w:val="both"/>
        <w:rPr>
          <w:rFonts w:ascii="Times New Roman" w:hAnsi="Times New Roman" w:cs="Times New Roman"/>
          <w:i/>
          <w:iCs/>
          <w:sz w:val="28"/>
          <w:szCs w:val="28"/>
        </w:rPr>
      </w:pPr>
      <w:r w:rsidRPr="004B3589">
        <w:rPr>
          <w:rFonts w:ascii="Times New Roman" w:hAnsi="Times New Roman" w:cs="Times New Roman"/>
          <w:i/>
          <w:iCs/>
          <w:sz w:val="28"/>
          <w:szCs w:val="28"/>
        </w:rPr>
        <w:t>Căn cứ Nghị định số 96/2024/NĐ-CP ngày 24 tháng 7 năm 2024 của Chính Phủ quy định chi tiết một số điều của Luật Kinh doanh bất động sản</w:t>
      </w:r>
      <w:r w:rsidR="00127C85">
        <w:rPr>
          <w:rFonts w:ascii="Times New Roman" w:hAnsi="Times New Roman" w:cs="Times New Roman"/>
          <w:i/>
          <w:iCs/>
          <w:sz w:val="28"/>
          <w:szCs w:val="28"/>
        </w:rPr>
        <w:t>.</w:t>
      </w:r>
    </w:p>
    <w:p w14:paraId="0146E57F" w14:textId="3B7D021C" w:rsidR="00537764" w:rsidRPr="004B3589" w:rsidRDefault="00537764" w:rsidP="004B3589">
      <w:pPr>
        <w:tabs>
          <w:tab w:val="left" w:pos="900"/>
        </w:tabs>
        <w:spacing w:before="120" w:after="120" w:line="276" w:lineRule="auto"/>
        <w:ind w:firstLine="547"/>
        <w:jc w:val="both"/>
        <w:rPr>
          <w:rFonts w:ascii="Times New Roman" w:hAnsi="Times New Roman" w:cs="Times New Roman"/>
          <w:sz w:val="28"/>
          <w:szCs w:val="28"/>
        </w:rPr>
      </w:pPr>
      <w:r w:rsidRPr="00D441CF">
        <w:rPr>
          <w:rFonts w:ascii="Times New Roman" w:hAnsi="Times New Roman" w:cs="Times New Roman"/>
          <w:sz w:val="28"/>
          <w:szCs w:val="28"/>
        </w:rPr>
        <w:t xml:space="preserve">Công ty </w:t>
      </w:r>
      <w:r w:rsidRPr="004B3589">
        <w:rPr>
          <w:rFonts w:ascii="Times New Roman" w:hAnsi="Times New Roman" w:cs="Times New Roman"/>
          <w:sz w:val="28"/>
          <w:szCs w:val="28"/>
        </w:rPr>
        <w:t xml:space="preserve">Cổ phần Phát triển Hạ tầng Kỹ thuật </w:t>
      </w:r>
      <w:r w:rsidR="00C1723E" w:rsidRPr="004B3589">
        <w:rPr>
          <w:rFonts w:ascii="Times New Roman" w:hAnsi="Times New Roman" w:cs="Times New Roman"/>
          <w:sz w:val="28"/>
          <w:szCs w:val="28"/>
        </w:rPr>
        <w:t xml:space="preserve">(Becamex IJC) </w:t>
      </w:r>
      <w:r w:rsidRPr="004B3589">
        <w:rPr>
          <w:rFonts w:ascii="Times New Roman" w:hAnsi="Times New Roman" w:cs="Times New Roman"/>
          <w:sz w:val="28"/>
          <w:szCs w:val="28"/>
        </w:rPr>
        <w:t xml:space="preserve">hiện đang là chủ đầu tư dự án </w:t>
      </w:r>
      <w:r w:rsidR="00B03AD1">
        <w:rPr>
          <w:rFonts w:ascii="Times New Roman" w:hAnsi="Times New Roman" w:cs="Times New Roman"/>
          <w:sz w:val="28"/>
          <w:szCs w:val="28"/>
        </w:rPr>
        <w:t>Khu nhà ở IJC Green City</w:t>
      </w:r>
      <w:r w:rsidRPr="004B3589">
        <w:rPr>
          <w:rFonts w:ascii="Times New Roman" w:hAnsi="Times New Roman" w:cs="Times New Roman"/>
          <w:sz w:val="28"/>
          <w:szCs w:val="28"/>
        </w:rPr>
        <w:t xml:space="preserve">, </w:t>
      </w:r>
      <w:r w:rsidR="00AC74E3">
        <w:rPr>
          <w:rFonts w:ascii="Times New Roman" w:hAnsi="Times New Roman" w:cs="Times New Roman"/>
          <w:sz w:val="28"/>
          <w:szCs w:val="28"/>
        </w:rPr>
        <w:t xml:space="preserve">tại </w:t>
      </w:r>
      <w:r w:rsidR="00B03AD1">
        <w:rPr>
          <w:rFonts w:ascii="Times New Roman" w:hAnsi="Times New Roman" w:cs="Times New Roman"/>
          <w:sz w:val="28"/>
          <w:szCs w:val="28"/>
        </w:rPr>
        <w:t xml:space="preserve">khu tái định cư Hoà Lợi, </w:t>
      </w:r>
      <w:r w:rsidRPr="004B3589">
        <w:rPr>
          <w:rFonts w:ascii="Times New Roman" w:hAnsi="Times New Roman" w:cs="Times New Roman"/>
          <w:sz w:val="28"/>
          <w:szCs w:val="28"/>
        </w:rPr>
        <w:t>phường Bình Dương, thành phố Hồ Chí Minh</w:t>
      </w:r>
      <w:r w:rsidR="00963EBD">
        <w:rPr>
          <w:rFonts w:ascii="Times New Roman" w:hAnsi="Times New Roman" w:cs="Times New Roman"/>
          <w:sz w:val="28"/>
          <w:szCs w:val="28"/>
        </w:rPr>
        <w:t>.</w:t>
      </w:r>
      <w:r w:rsidRPr="004B3589">
        <w:rPr>
          <w:rFonts w:ascii="Times New Roman" w:hAnsi="Times New Roman" w:cs="Times New Roman"/>
          <w:sz w:val="28"/>
          <w:szCs w:val="28"/>
        </w:rPr>
        <w:t xml:space="preserve"> </w:t>
      </w:r>
      <w:r w:rsidR="00963EBD" w:rsidRPr="004B3589">
        <w:rPr>
          <w:rFonts w:ascii="Times New Roman" w:hAnsi="Times New Roman" w:cs="Times New Roman"/>
          <w:sz w:val="28"/>
          <w:szCs w:val="28"/>
        </w:rPr>
        <w:t xml:space="preserve">Xin </w:t>
      </w:r>
      <w:r w:rsidRPr="004B3589">
        <w:rPr>
          <w:rFonts w:ascii="Times New Roman" w:hAnsi="Times New Roman" w:cs="Times New Roman"/>
          <w:sz w:val="28"/>
          <w:szCs w:val="28"/>
        </w:rPr>
        <w:t>chân thành cảm ơn sự quan tâm, hỗ trợ của Quý cơ quan trong suốt thời gian qua.</w:t>
      </w:r>
    </w:p>
    <w:p w14:paraId="17DEF9BA" w14:textId="7B84F08A" w:rsidR="00537764" w:rsidRPr="004B3589" w:rsidRDefault="00537764" w:rsidP="004B3589">
      <w:pPr>
        <w:tabs>
          <w:tab w:val="left" w:pos="900"/>
        </w:tabs>
        <w:spacing w:before="120" w:after="120" w:line="276" w:lineRule="auto"/>
        <w:ind w:firstLine="547"/>
        <w:jc w:val="both"/>
        <w:rPr>
          <w:rFonts w:ascii="Times New Roman" w:hAnsi="Times New Roman" w:cs="Times New Roman"/>
          <w:sz w:val="28"/>
          <w:szCs w:val="28"/>
        </w:rPr>
      </w:pPr>
      <w:r w:rsidRPr="004B3589">
        <w:rPr>
          <w:rFonts w:ascii="Times New Roman" w:hAnsi="Times New Roman" w:cs="Times New Roman"/>
          <w:sz w:val="28"/>
          <w:szCs w:val="28"/>
        </w:rPr>
        <w:t>Dự án</w:t>
      </w:r>
      <w:r w:rsidR="00550001" w:rsidRPr="004B3589">
        <w:rPr>
          <w:rFonts w:ascii="Times New Roman" w:hAnsi="Times New Roman" w:cs="Times New Roman"/>
          <w:sz w:val="28"/>
          <w:szCs w:val="28"/>
        </w:rPr>
        <w:t xml:space="preserve"> </w:t>
      </w:r>
      <w:r w:rsidR="002A41DA">
        <w:rPr>
          <w:rFonts w:ascii="Times New Roman" w:hAnsi="Times New Roman" w:cs="Times New Roman"/>
          <w:sz w:val="28"/>
          <w:szCs w:val="28"/>
        </w:rPr>
        <w:t xml:space="preserve">Khu nhà ở </w:t>
      </w:r>
      <w:r w:rsidR="00B03AD1">
        <w:rPr>
          <w:rFonts w:ascii="Times New Roman" w:hAnsi="Times New Roman" w:cs="Times New Roman"/>
          <w:sz w:val="28"/>
          <w:szCs w:val="28"/>
        </w:rPr>
        <w:t>IJC Green City</w:t>
      </w:r>
      <w:r w:rsidR="00B03AD1" w:rsidRPr="004B3589">
        <w:rPr>
          <w:rFonts w:ascii="Times New Roman" w:hAnsi="Times New Roman" w:cs="Times New Roman"/>
          <w:sz w:val="28"/>
          <w:szCs w:val="28"/>
        </w:rPr>
        <w:t xml:space="preserve">, </w:t>
      </w:r>
      <w:r w:rsidR="00B03AD1">
        <w:rPr>
          <w:rFonts w:ascii="Times New Roman" w:hAnsi="Times New Roman" w:cs="Times New Roman"/>
          <w:sz w:val="28"/>
          <w:szCs w:val="28"/>
        </w:rPr>
        <w:t xml:space="preserve">tại khu tái định cư Hoà Lợi, </w:t>
      </w:r>
      <w:r w:rsidR="00B03AD1" w:rsidRPr="004B3589">
        <w:rPr>
          <w:rFonts w:ascii="Times New Roman" w:hAnsi="Times New Roman" w:cs="Times New Roman"/>
          <w:sz w:val="28"/>
          <w:szCs w:val="28"/>
        </w:rPr>
        <w:t>phường Bình Dương, thành phố Hồ Chí Minh</w:t>
      </w:r>
      <w:r w:rsidR="00B03AD1">
        <w:rPr>
          <w:rFonts w:ascii="Times New Roman" w:hAnsi="Times New Roman" w:cs="Times New Roman"/>
          <w:sz w:val="28"/>
          <w:szCs w:val="28"/>
        </w:rPr>
        <w:t xml:space="preserve"> </w:t>
      </w:r>
      <w:r w:rsidRPr="004B3589">
        <w:rPr>
          <w:rFonts w:ascii="Times New Roman" w:hAnsi="Times New Roman" w:cs="Times New Roman"/>
          <w:sz w:val="28"/>
          <w:szCs w:val="28"/>
        </w:rPr>
        <w:t xml:space="preserve">với tổng diện tích khu đất </w:t>
      </w:r>
      <w:r w:rsidRPr="00963EBD">
        <w:rPr>
          <w:rFonts w:ascii="Times New Roman" w:hAnsi="Times New Roman" w:cs="Times New Roman"/>
          <w:sz w:val="28"/>
          <w:szCs w:val="28"/>
        </w:rPr>
        <w:t xml:space="preserve">là </w:t>
      </w:r>
      <w:r w:rsidR="00B03AD1">
        <w:rPr>
          <w:rFonts w:ascii="Times New Roman" w:hAnsi="Times New Roman" w:cs="Times New Roman"/>
          <w:sz w:val="28"/>
          <w:szCs w:val="28"/>
        </w:rPr>
        <w:t>61.138,4</w:t>
      </w:r>
      <w:r w:rsidR="00963EBD" w:rsidRPr="00963EBD">
        <w:rPr>
          <w:rFonts w:ascii="Times New Roman" w:hAnsi="Times New Roman" w:cs="Times New Roman"/>
          <w:sz w:val="28"/>
          <w:szCs w:val="28"/>
        </w:rPr>
        <w:t xml:space="preserve"> </w:t>
      </w:r>
      <w:r w:rsidRPr="00963EBD">
        <w:rPr>
          <w:rFonts w:ascii="Times New Roman" w:hAnsi="Times New Roman" w:cs="Times New Roman"/>
          <w:sz w:val="28"/>
          <w:szCs w:val="28"/>
        </w:rPr>
        <w:t>m</w:t>
      </w:r>
      <w:r w:rsidRPr="004B3589">
        <w:rPr>
          <w:rFonts w:ascii="Times New Roman" w:hAnsi="Times New Roman" w:cs="Times New Roman"/>
          <w:sz w:val="28"/>
          <w:szCs w:val="28"/>
        </w:rPr>
        <w:t>²</w:t>
      </w:r>
      <w:r w:rsidR="00550001" w:rsidRPr="004B3589">
        <w:rPr>
          <w:rFonts w:ascii="Times New Roman" w:hAnsi="Times New Roman" w:cs="Times New Roman"/>
          <w:sz w:val="28"/>
          <w:szCs w:val="28"/>
        </w:rPr>
        <w:t>.</w:t>
      </w:r>
    </w:p>
    <w:p w14:paraId="1AAD9244" w14:textId="6B5FE286" w:rsidR="00C1723E" w:rsidRPr="004B3589" w:rsidRDefault="00C1723E" w:rsidP="004B3589">
      <w:pPr>
        <w:tabs>
          <w:tab w:val="left" w:pos="900"/>
        </w:tabs>
        <w:spacing w:before="120" w:after="120" w:line="276" w:lineRule="auto"/>
        <w:ind w:firstLine="547"/>
        <w:jc w:val="both"/>
        <w:rPr>
          <w:rFonts w:ascii="Times New Roman" w:hAnsi="Times New Roman" w:cs="Times New Roman"/>
          <w:sz w:val="28"/>
          <w:szCs w:val="28"/>
        </w:rPr>
      </w:pPr>
      <w:r w:rsidRPr="004B3589">
        <w:rPr>
          <w:rFonts w:ascii="Times New Roman" w:hAnsi="Times New Roman" w:cs="Times New Roman"/>
          <w:sz w:val="28"/>
          <w:szCs w:val="28"/>
        </w:rPr>
        <w:t xml:space="preserve">Căn cứ quy định tại Điều 6 của Luật Kinh doanh Bất động sản về việc công khai thông tin về bất động sản, dự án bất động sản đưa vào kinh doanh, </w:t>
      </w:r>
      <w:r w:rsidR="00B26B8C" w:rsidRPr="004B3589">
        <w:rPr>
          <w:rFonts w:ascii="Times New Roman" w:hAnsi="Times New Roman" w:cs="Times New Roman"/>
          <w:sz w:val="28"/>
          <w:szCs w:val="28"/>
        </w:rPr>
        <w:t>Công ty Becamex IJC</w:t>
      </w:r>
      <w:r w:rsidRPr="004B3589">
        <w:rPr>
          <w:rFonts w:ascii="Times New Roman" w:hAnsi="Times New Roman" w:cs="Times New Roman"/>
          <w:sz w:val="28"/>
          <w:szCs w:val="28"/>
        </w:rPr>
        <w:t xml:space="preserve"> theo đây kính báo cáo đến Quý Sở Xây dựng thông tin về bất động sản, dự án bất động sản trước khi đưa vào kinh doanh của dự án như sau</w:t>
      </w:r>
      <w:r w:rsidR="00B26B8C" w:rsidRPr="004B3589">
        <w:rPr>
          <w:rFonts w:ascii="Times New Roman" w:hAnsi="Times New Roman" w:cs="Times New Roman"/>
          <w:sz w:val="28"/>
          <w:szCs w:val="28"/>
        </w:rPr>
        <w:t>:</w:t>
      </w:r>
      <w:r w:rsidR="00AC74E3">
        <w:rPr>
          <w:rFonts w:ascii="Times New Roman" w:hAnsi="Times New Roman" w:cs="Times New Roman"/>
          <w:sz w:val="28"/>
          <w:szCs w:val="28"/>
        </w:rPr>
        <w:t xml:space="preserve"> </w:t>
      </w:r>
      <w:r w:rsidR="00963EBD">
        <w:rPr>
          <w:rFonts w:ascii="Times New Roman" w:hAnsi="Times New Roman" w:cs="Times New Roman"/>
          <w:sz w:val="28"/>
          <w:szCs w:val="28"/>
        </w:rPr>
        <w:t>(biểu mẫu số 9 đính kèm)</w:t>
      </w:r>
      <w:r w:rsidR="00AC74E3">
        <w:rPr>
          <w:rFonts w:ascii="Times New Roman" w:hAnsi="Times New Roman" w:cs="Times New Roman"/>
          <w:sz w:val="28"/>
          <w:szCs w:val="28"/>
        </w:rPr>
        <w:t>.</w:t>
      </w:r>
      <w:bookmarkStart w:id="0" w:name="_GoBack"/>
      <w:bookmarkEnd w:id="0"/>
    </w:p>
    <w:p w14:paraId="7B1A54F2" w14:textId="5FE2AF1B" w:rsidR="00B26B8C" w:rsidRPr="00355571" w:rsidRDefault="00955C01" w:rsidP="00355571">
      <w:pPr>
        <w:tabs>
          <w:tab w:val="left" w:pos="567"/>
        </w:tabs>
        <w:spacing w:before="120" w:after="120" w:line="240" w:lineRule="auto"/>
        <w:jc w:val="both"/>
        <w:rPr>
          <w:rFonts w:ascii="Times New Roman" w:hAnsi="Times New Roman" w:cs="Times New Roman"/>
          <w:sz w:val="28"/>
          <w:szCs w:val="28"/>
        </w:rPr>
      </w:pPr>
      <w:r w:rsidRPr="00660011">
        <w:rPr>
          <w:rFonts w:ascii="Times New Roman" w:hAnsi="Times New Roman" w:cs="Times New Roman"/>
          <w:sz w:val="20"/>
          <w:szCs w:val="20"/>
        </w:rPr>
        <w:tab/>
      </w:r>
      <w:r w:rsidRPr="00355571">
        <w:rPr>
          <w:rFonts w:ascii="Times New Roman" w:hAnsi="Times New Roman" w:cs="Times New Roman"/>
          <w:sz w:val="28"/>
          <w:szCs w:val="28"/>
        </w:rPr>
        <w:t>Công ty</w:t>
      </w:r>
      <w:r w:rsidR="0003738F" w:rsidRPr="00355571">
        <w:rPr>
          <w:rFonts w:ascii="Times New Roman" w:hAnsi="Times New Roman" w:cs="Times New Roman"/>
          <w:sz w:val="28"/>
          <w:szCs w:val="28"/>
        </w:rPr>
        <w:t xml:space="preserve"> </w:t>
      </w:r>
      <w:r w:rsidRPr="00355571">
        <w:rPr>
          <w:rFonts w:ascii="Times New Roman" w:hAnsi="Times New Roman" w:cs="Times New Roman"/>
          <w:sz w:val="28"/>
          <w:szCs w:val="28"/>
        </w:rPr>
        <w:t>Becamex IJC cam kết chịu trách nhiệm về các thông tin về dự án</w:t>
      </w:r>
      <w:r w:rsidR="00963EBD">
        <w:rPr>
          <w:rFonts w:ascii="Times New Roman" w:hAnsi="Times New Roman" w:cs="Times New Roman"/>
          <w:sz w:val="28"/>
          <w:szCs w:val="28"/>
        </w:rPr>
        <w:t xml:space="preserve"> </w:t>
      </w:r>
      <w:r w:rsidRPr="00355571">
        <w:rPr>
          <w:rFonts w:ascii="Times New Roman" w:hAnsi="Times New Roman" w:cs="Times New Roman"/>
          <w:sz w:val="28"/>
          <w:szCs w:val="28"/>
        </w:rPr>
        <w:t>đầy đủ, chính xác, trung thực.</w:t>
      </w:r>
    </w:p>
    <w:p w14:paraId="3C39BCA7" w14:textId="77777777" w:rsidR="00955C01" w:rsidRPr="00355571" w:rsidRDefault="00955C01" w:rsidP="00355571">
      <w:pPr>
        <w:tabs>
          <w:tab w:val="left" w:pos="567"/>
        </w:tabs>
        <w:spacing w:before="120" w:after="120" w:line="240" w:lineRule="auto"/>
        <w:jc w:val="both"/>
        <w:rPr>
          <w:rFonts w:ascii="Times New Roman" w:hAnsi="Times New Roman" w:cs="Times New Roman"/>
          <w:sz w:val="28"/>
          <w:szCs w:val="28"/>
        </w:rPr>
      </w:pPr>
      <w:r w:rsidRPr="00355571">
        <w:rPr>
          <w:rFonts w:ascii="Times New Roman" w:hAnsi="Times New Roman" w:cs="Times New Roman"/>
          <w:sz w:val="28"/>
          <w:szCs w:val="28"/>
        </w:rPr>
        <w:tab/>
        <w:t>Công ty</w:t>
      </w:r>
      <w:r w:rsidR="0003738F" w:rsidRPr="00355571">
        <w:rPr>
          <w:rFonts w:ascii="Times New Roman" w:hAnsi="Times New Roman" w:cs="Times New Roman"/>
          <w:sz w:val="28"/>
          <w:szCs w:val="28"/>
        </w:rPr>
        <w:t xml:space="preserve"> </w:t>
      </w:r>
      <w:r w:rsidRPr="00355571">
        <w:rPr>
          <w:rFonts w:ascii="Times New Roman" w:hAnsi="Times New Roman" w:cs="Times New Roman"/>
          <w:sz w:val="28"/>
          <w:szCs w:val="28"/>
        </w:rPr>
        <w:t>Becamex IJC chân thành cảm ơn</w:t>
      </w:r>
      <w:r w:rsidR="0003738F" w:rsidRPr="00355571">
        <w:rPr>
          <w:rFonts w:ascii="Times New Roman" w:hAnsi="Times New Roman" w:cs="Times New Roman"/>
          <w:sz w:val="28"/>
          <w:szCs w:val="28"/>
        </w:rPr>
        <w:t>.</w:t>
      </w:r>
    </w:p>
    <w:p w14:paraId="0E072C83" w14:textId="3C5C2300" w:rsidR="00955C01" w:rsidRDefault="00955C01" w:rsidP="00355571">
      <w:pPr>
        <w:tabs>
          <w:tab w:val="left" w:pos="567"/>
        </w:tabs>
        <w:spacing w:before="120" w:after="120" w:line="240" w:lineRule="auto"/>
        <w:jc w:val="both"/>
        <w:rPr>
          <w:rFonts w:ascii="Times New Roman" w:hAnsi="Times New Roman" w:cs="Times New Roman"/>
          <w:sz w:val="28"/>
          <w:szCs w:val="28"/>
        </w:rPr>
      </w:pPr>
      <w:r w:rsidRPr="00355571">
        <w:rPr>
          <w:rFonts w:ascii="Times New Roman" w:hAnsi="Times New Roman" w:cs="Times New Roman"/>
          <w:sz w:val="28"/>
          <w:szCs w:val="28"/>
        </w:rPr>
        <w:tab/>
        <w:t>Trân trọng</w:t>
      </w:r>
      <w:r w:rsidR="002A64A0" w:rsidRPr="00355571">
        <w:rPr>
          <w:rFonts w:ascii="Times New Roman" w:hAnsi="Times New Roman" w:cs="Times New Roman"/>
          <w:sz w:val="28"/>
          <w:szCs w:val="28"/>
        </w:rPr>
        <w:t>.</w:t>
      </w:r>
    </w:p>
    <w:p w14:paraId="35B78EE4" w14:textId="77777777" w:rsidR="00AC74E3" w:rsidRDefault="00AC74E3" w:rsidP="00355571">
      <w:pPr>
        <w:tabs>
          <w:tab w:val="left" w:pos="567"/>
        </w:tabs>
        <w:spacing w:before="120" w:after="120" w:line="240" w:lineRule="auto"/>
        <w:jc w:val="both"/>
        <w:rPr>
          <w:rFonts w:ascii="Times New Roman" w:hAnsi="Times New Roman" w:cs="Times New Roman"/>
          <w:sz w:val="28"/>
          <w:szCs w:val="28"/>
        </w:rPr>
      </w:pPr>
    </w:p>
    <w:p w14:paraId="14BD7644" w14:textId="77777777" w:rsidR="00963EBD" w:rsidRPr="00355571" w:rsidRDefault="00963EBD" w:rsidP="00355571">
      <w:pPr>
        <w:tabs>
          <w:tab w:val="left" w:pos="567"/>
        </w:tabs>
        <w:spacing w:before="120" w:after="120" w:line="240" w:lineRule="auto"/>
        <w:jc w:val="both"/>
        <w:rPr>
          <w:rFonts w:ascii="Times New Roman" w:hAnsi="Times New Roman" w:cs="Times New Roman"/>
          <w:sz w:val="28"/>
          <w:szCs w:val="28"/>
        </w:rPr>
      </w:pPr>
    </w:p>
    <w:tbl>
      <w:tblPr>
        <w:tblW w:w="0" w:type="auto"/>
        <w:jc w:val="center"/>
        <w:tblLook w:val="01E0" w:firstRow="1" w:lastRow="1" w:firstColumn="1" w:lastColumn="1" w:noHBand="0" w:noVBand="0"/>
      </w:tblPr>
      <w:tblGrid>
        <w:gridCol w:w="4553"/>
        <w:gridCol w:w="4519"/>
      </w:tblGrid>
      <w:tr w:rsidR="002A64A0" w:rsidRPr="00660011" w14:paraId="49F42426" w14:textId="77777777" w:rsidTr="004D244C">
        <w:trPr>
          <w:jc w:val="center"/>
        </w:trPr>
        <w:tc>
          <w:tcPr>
            <w:tcW w:w="4553" w:type="dxa"/>
          </w:tcPr>
          <w:p w14:paraId="444348E6" w14:textId="77777777" w:rsidR="002A64A0" w:rsidRPr="00660011" w:rsidRDefault="002A64A0" w:rsidP="00355571">
            <w:pPr>
              <w:spacing w:after="0" w:line="240" w:lineRule="auto"/>
              <w:jc w:val="both"/>
              <w:rPr>
                <w:rFonts w:ascii="Times New Roman" w:hAnsi="Times New Roman"/>
                <w:b/>
                <w:i/>
                <w:iCs/>
                <w:sz w:val="24"/>
                <w:szCs w:val="24"/>
                <w:lang w:val="it-IT"/>
              </w:rPr>
            </w:pPr>
            <w:r w:rsidRPr="00660011">
              <w:rPr>
                <w:rFonts w:ascii="Times New Roman" w:hAnsi="Times New Roman"/>
                <w:b/>
                <w:i/>
                <w:iCs/>
                <w:sz w:val="24"/>
                <w:szCs w:val="24"/>
                <w:lang w:val="it-IT"/>
              </w:rPr>
              <w:lastRenderedPageBreak/>
              <w:t>N</w:t>
            </w:r>
            <w:r w:rsidRPr="00660011">
              <w:rPr>
                <w:rFonts w:ascii="Times New Roman" w:hAnsi="Times New Roman" w:hint="eastAsia"/>
                <w:b/>
                <w:i/>
                <w:iCs/>
                <w:sz w:val="24"/>
                <w:szCs w:val="24"/>
                <w:lang w:val="it-IT"/>
              </w:rPr>
              <w:t>ơ</w:t>
            </w:r>
            <w:r w:rsidRPr="00660011">
              <w:rPr>
                <w:rFonts w:ascii="Times New Roman" w:hAnsi="Times New Roman"/>
                <w:b/>
                <w:i/>
                <w:iCs/>
                <w:sz w:val="24"/>
                <w:szCs w:val="24"/>
                <w:lang w:val="it-IT"/>
              </w:rPr>
              <w:t>i nhận:</w:t>
            </w:r>
          </w:p>
          <w:p w14:paraId="645078F1" w14:textId="77777777" w:rsidR="002A64A0" w:rsidRPr="00660011" w:rsidRDefault="002A64A0" w:rsidP="00355571">
            <w:pPr>
              <w:spacing w:after="0" w:line="240" w:lineRule="auto"/>
              <w:contextualSpacing/>
              <w:jc w:val="both"/>
              <w:rPr>
                <w:rFonts w:ascii="Times New Roman" w:hAnsi="Times New Roman"/>
                <w:iCs/>
              </w:rPr>
            </w:pPr>
            <w:r w:rsidRPr="00660011">
              <w:rPr>
                <w:rFonts w:ascii="Times New Roman" w:hAnsi="Times New Roman"/>
                <w:iCs/>
              </w:rPr>
              <w:t>- Nh</w:t>
            </w:r>
            <w:r w:rsidRPr="00660011">
              <w:rPr>
                <w:rFonts w:ascii="Times New Roman" w:hAnsi="Times New Roman" w:hint="eastAsia"/>
                <w:iCs/>
              </w:rPr>
              <w:t>ư</w:t>
            </w:r>
            <w:r w:rsidRPr="00660011">
              <w:rPr>
                <w:rFonts w:ascii="Times New Roman" w:hAnsi="Times New Roman"/>
                <w:iCs/>
              </w:rPr>
              <w:t xml:space="preserve"> trên;</w:t>
            </w:r>
          </w:p>
          <w:p w14:paraId="7E3CAA23" w14:textId="64FCAE5F" w:rsidR="002A64A0" w:rsidRPr="00660011" w:rsidRDefault="002A64A0" w:rsidP="00355571">
            <w:pPr>
              <w:spacing w:after="0" w:line="240" w:lineRule="auto"/>
              <w:contextualSpacing/>
              <w:jc w:val="both"/>
              <w:rPr>
                <w:rFonts w:ascii="Times New Roman" w:hAnsi="Times New Roman"/>
                <w:iCs/>
              </w:rPr>
            </w:pPr>
            <w:r w:rsidRPr="00660011">
              <w:rPr>
                <w:rFonts w:ascii="Times New Roman" w:hAnsi="Times New Roman"/>
                <w:iCs/>
              </w:rPr>
              <w:t>- L</w:t>
            </w:r>
            <w:r w:rsidRPr="00660011">
              <w:rPr>
                <w:rFonts w:ascii="Times New Roman" w:hAnsi="Times New Roman" w:hint="eastAsia"/>
                <w:iCs/>
              </w:rPr>
              <w:t>ư</w:t>
            </w:r>
            <w:r w:rsidRPr="00660011">
              <w:rPr>
                <w:rFonts w:ascii="Times New Roman" w:hAnsi="Times New Roman"/>
                <w:iCs/>
              </w:rPr>
              <w:t>u VT, P.</w:t>
            </w:r>
            <w:r w:rsidR="00DB50C8" w:rsidRPr="00660011">
              <w:rPr>
                <w:rFonts w:ascii="Times New Roman" w:hAnsi="Times New Roman"/>
                <w:iCs/>
              </w:rPr>
              <w:t xml:space="preserve"> </w:t>
            </w:r>
            <w:r w:rsidRPr="00660011">
              <w:rPr>
                <w:rFonts w:ascii="Times New Roman" w:hAnsi="Times New Roman"/>
                <w:iCs/>
              </w:rPr>
              <w:t>KD&amp;PTDA.</w:t>
            </w:r>
          </w:p>
          <w:p w14:paraId="110F67BA" w14:textId="16648DDB" w:rsidR="002A64A0" w:rsidRPr="00660011" w:rsidRDefault="002A64A0" w:rsidP="004D244C">
            <w:pPr>
              <w:spacing w:after="0" w:line="240" w:lineRule="auto"/>
              <w:jc w:val="both"/>
              <w:rPr>
                <w:rFonts w:ascii="Times New Roman" w:hAnsi="Times New Roman"/>
                <w:i/>
                <w:sz w:val="24"/>
                <w:szCs w:val="28"/>
              </w:rPr>
            </w:pPr>
          </w:p>
        </w:tc>
        <w:tc>
          <w:tcPr>
            <w:tcW w:w="4519" w:type="dxa"/>
          </w:tcPr>
          <w:p w14:paraId="170B0C6F" w14:textId="77777777" w:rsidR="002A64A0" w:rsidRPr="00660011" w:rsidRDefault="002A64A0" w:rsidP="00355571">
            <w:pPr>
              <w:spacing w:after="0" w:line="240" w:lineRule="auto"/>
              <w:jc w:val="center"/>
              <w:rPr>
                <w:rFonts w:ascii="Times New Roman" w:hAnsi="Times New Roman"/>
                <w:b/>
                <w:sz w:val="28"/>
                <w:szCs w:val="28"/>
                <w:lang w:val="vi-VN"/>
              </w:rPr>
            </w:pPr>
            <w:r w:rsidRPr="00660011">
              <w:rPr>
                <w:rFonts w:ascii="Times New Roman" w:hAnsi="Times New Roman"/>
                <w:b/>
                <w:sz w:val="28"/>
                <w:szCs w:val="28"/>
                <w:lang w:val="vi-VN"/>
              </w:rPr>
              <w:t>TỔNG GIÁM ĐỐC</w:t>
            </w:r>
          </w:p>
          <w:p w14:paraId="1DE8CB34" w14:textId="77777777" w:rsidR="002A64A0" w:rsidRPr="00660011" w:rsidRDefault="002A64A0" w:rsidP="00355571">
            <w:pPr>
              <w:spacing w:after="0" w:line="240" w:lineRule="auto"/>
              <w:rPr>
                <w:rFonts w:ascii="Times New Roman" w:hAnsi="Times New Roman"/>
                <w:sz w:val="24"/>
                <w:szCs w:val="28"/>
              </w:rPr>
            </w:pPr>
          </w:p>
          <w:p w14:paraId="06C84B4F" w14:textId="77777777" w:rsidR="002A64A0" w:rsidRPr="00660011" w:rsidRDefault="002A64A0" w:rsidP="00355571">
            <w:pPr>
              <w:spacing w:after="0" w:line="240" w:lineRule="auto"/>
              <w:jc w:val="center"/>
              <w:rPr>
                <w:rFonts w:ascii="Times New Roman" w:hAnsi="Times New Roman"/>
                <w:sz w:val="24"/>
                <w:szCs w:val="28"/>
              </w:rPr>
            </w:pPr>
          </w:p>
          <w:p w14:paraId="3D20E957" w14:textId="77777777" w:rsidR="00355571" w:rsidRDefault="00355571" w:rsidP="00355571">
            <w:pPr>
              <w:spacing w:after="0" w:line="240" w:lineRule="auto"/>
              <w:jc w:val="center"/>
              <w:rPr>
                <w:rFonts w:ascii="Times New Roman" w:hAnsi="Times New Roman"/>
                <w:b/>
                <w:sz w:val="28"/>
                <w:szCs w:val="28"/>
              </w:rPr>
            </w:pPr>
          </w:p>
          <w:p w14:paraId="6A10F1BE" w14:textId="77777777" w:rsidR="00355571" w:rsidRDefault="00355571" w:rsidP="00355571">
            <w:pPr>
              <w:spacing w:after="0" w:line="240" w:lineRule="auto"/>
              <w:jc w:val="center"/>
              <w:rPr>
                <w:rFonts w:ascii="Times New Roman" w:hAnsi="Times New Roman"/>
                <w:b/>
                <w:sz w:val="28"/>
                <w:szCs w:val="28"/>
              </w:rPr>
            </w:pPr>
          </w:p>
          <w:p w14:paraId="380EFF7C" w14:textId="77777777" w:rsidR="00355571" w:rsidRDefault="00355571" w:rsidP="00355571">
            <w:pPr>
              <w:spacing w:after="0" w:line="240" w:lineRule="auto"/>
              <w:jc w:val="center"/>
              <w:rPr>
                <w:rFonts w:ascii="Times New Roman" w:hAnsi="Times New Roman"/>
                <w:b/>
                <w:sz w:val="28"/>
                <w:szCs w:val="28"/>
              </w:rPr>
            </w:pPr>
          </w:p>
          <w:p w14:paraId="3CA61158" w14:textId="2716FDB0" w:rsidR="002A64A0" w:rsidRPr="00660011" w:rsidRDefault="002A64A0" w:rsidP="00355571">
            <w:pPr>
              <w:spacing w:after="0" w:line="240" w:lineRule="auto"/>
              <w:jc w:val="center"/>
              <w:rPr>
                <w:rFonts w:ascii="Times New Roman" w:hAnsi="Times New Roman"/>
                <w:b/>
                <w:sz w:val="28"/>
                <w:szCs w:val="28"/>
              </w:rPr>
            </w:pPr>
            <w:r w:rsidRPr="00660011">
              <w:rPr>
                <w:rFonts w:ascii="Times New Roman" w:hAnsi="Times New Roman"/>
                <w:b/>
                <w:sz w:val="28"/>
                <w:szCs w:val="28"/>
              </w:rPr>
              <w:t>Trịnh Thanh Hùng</w:t>
            </w:r>
          </w:p>
        </w:tc>
      </w:tr>
    </w:tbl>
    <w:p w14:paraId="361BB513" w14:textId="2AA2C561" w:rsidR="00955C01" w:rsidRPr="00660011" w:rsidRDefault="00955C01" w:rsidP="00963EBD">
      <w:pPr>
        <w:rPr>
          <w:rFonts w:ascii="Times New Roman" w:hAnsi="Times New Roman" w:cs="Times New Roman"/>
          <w:b/>
          <w:sz w:val="26"/>
          <w:szCs w:val="26"/>
        </w:rPr>
      </w:pPr>
    </w:p>
    <w:sectPr w:rsidR="00955C01" w:rsidRPr="00660011" w:rsidSect="00AC74E3">
      <w:pgSz w:w="11909" w:h="16834"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A0BC8"/>
    <w:multiLevelType w:val="hybridMultilevel"/>
    <w:tmpl w:val="D8329B74"/>
    <w:lvl w:ilvl="0" w:tplc="97B219B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20B2772"/>
    <w:multiLevelType w:val="hybridMultilevel"/>
    <w:tmpl w:val="EC8C711A"/>
    <w:lvl w:ilvl="0" w:tplc="251629D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9C80F30"/>
    <w:multiLevelType w:val="hybridMultilevel"/>
    <w:tmpl w:val="E1E8045C"/>
    <w:lvl w:ilvl="0" w:tplc="D97C145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C71606"/>
    <w:multiLevelType w:val="hybridMultilevel"/>
    <w:tmpl w:val="3ED6EBCE"/>
    <w:lvl w:ilvl="0" w:tplc="97B219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5029E8"/>
    <w:multiLevelType w:val="hybridMultilevel"/>
    <w:tmpl w:val="B4E4040E"/>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65DD1078"/>
    <w:multiLevelType w:val="hybridMultilevel"/>
    <w:tmpl w:val="AF140016"/>
    <w:lvl w:ilvl="0" w:tplc="1CDA43B6">
      <w:numFmt w:val="bullet"/>
      <w:lvlText w:val="-"/>
      <w:lvlJc w:val="left"/>
      <w:pPr>
        <w:ind w:left="1920" w:hanging="360"/>
      </w:pPr>
      <w:rPr>
        <w:rFonts w:ascii="Times New Roman" w:eastAsiaTheme="minorHAnsi"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abstractNumId w:val="2"/>
  </w:num>
  <w:num w:numId="2">
    <w:abstractNumId w:val="5"/>
  </w:num>
  <w:num w:numId="3">
    <w:abstractNumId w:val="0"/>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275"/>
    <w:rsid w:val="0003738F"/>
    <w:rsid w:val="00081C69"/>
    <w:rsid w:val="000C021E"/>
    <w:rsid w:val="00127C85"/>
    <w:rsid w:val="0015242E"/>
    <w:rsid w:val="00251117"/>
    <w:rsid w:val="002A41DA"/>
    <w:rsid w:val="002A64A0"/>
    <w:rsid w:val="002F5CBF"/>
    <w:rsid w:val="00317661"/>
    <w:rsid w:val="00331D18"/>
    <w:rsid w:val="00355571"/>
    <w:rsid w:val="00365E6C"/>
    <w:rsid w:val="0039272C"/>
    <w:rsid w:val="003A711E"/>
    <w:rsid w:val="003D72BB"/>
    <w:rsid w:val="00416104"/>
    <w:rsid w:val="0042237B"/>
    <w:rsid w:val="004266C6"/>
    <w:rsid w:val="0047452B"/>
    <w:rsid w:val="00481760"/>
    <w:rsid w:val="004A798A"/>
    <w:rsid w:val="004B3589"/>
    <w:rsid w:val="004D244C"/>
    <w:rsid w:val="004D5F36"/>
    <w:rsid w:val="00537764"/>
    <w:rsid w:val="00550001"/>
    <w:rsid w:val="00566462"/>
    <w:rsid w:val="005C60C3"/>
    <w:rsid w:val="005F423F"/>
    <w:rsid w:val="005F74BF"/>
    <w:rsid w:val="00650C99"/>
    <w:rsid w:val="00660011"/>
    <w:rsid w:val="006D001B"/>
    <w:rsid w:val="006F3651"/>
    <w:rsid w:val="007A620C"/>
    <w:rsid w:val="00827E94"/>
    <w:rsid w:val="00834E7D"/>
    <w:rsid w:val="008457D3"/>
    <w:rsid w:val="00883275"/>
    <w:rsid w:val="008C7CC3"/>
    <w:rsid w:val="008D5AFF"/>
    <w:rsid w:val="008D7B93"/>
    <w:rsid w:val="00912EF4"/>
    <w:rsid w:val="00935EA4"/>
    <w:rsid w:val="00955A12"/>
    <w:rsid w:val="00955C01"/>
    <w:rsid w:val="00963EBD"/>
    <w:rsid w:val="00A0415F"/>
    <w:rsid w:val="00A20A15"/>
    <w:rsid w:val="00A84763"/>
    <w:rsid w:val="00AC74E3"/>
    <w:rsid w:val="00B03AD1"/>
    <w:rsid w:val="00B26B8C"/>
    <w:rsid w:val="00B50EC2"/>
    <w:rsid w:val="00B67862"/>
    <w:rsid w:val="00C1723E"/>
    <w:rsid w:val="00C6346B"/>
    <w:rsid w:val="00D11584"/>
    <w:rsid w:val="00D272DB"/>
    <w:rsid w:val="00D441CF"/>
    <w:rsid w:val="00D60252"/>
    <w:rsid w:val="00DB50C8"/>
    <w:rsid w:val="00DC6352"/>
    <w:rsid w:val="00DF01C5"/>
    <w:rsid w:val="00E22DE2"/>
    <w:rsid w:val="00E30511"/>
    <w:rsid w:val="00E658D1"/>
    <w:rsid w:val="00E77140"/>
    <w:rsid w:val="00FC58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F6D93"/>
  <w15:chartTrackingRefBased/>
  <w15:docId w15:val="{9A888895-4C83-4B21-8FF2-4BC7A10D4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74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7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74BF"/>
    <w:pPr>
      <w:ind w:left="720"/>
      <w:contextualSpacing/>
    </w:pPr>
  </w:style>
  <w:style w:type="character" w:customStyle="1" w:styleId="Vnbnnidung2">
    <w:name w:val="Văn bản nội dung (2)_"/>
    <w:basedOn w:val="DefaultParagraphFont"/>
    <w:link w:val="Vnbnnidung20"/>
    <w:rsid w:val="007A620C"/>
    <w:rPr>
      <w:rFonts w:ascii="Times New Roman" w:eastAsia="Times New Roman" w:hAnsi="Times New Roman" w:cs="Times New Roman"/>
      <w:sz w:val="18"/>
      <w:szCs w:val="18"/>
      <w:shd w:val="clear" w:color="auto" w:fill="FFFFFF"/>
    </w:rPr>
  </w:style>
  <w:style w:type="character" w:customStyle="1" w:styleId="Vnbnnidung2Inm">
    <w:name w:val="Văn bản nội dung (2) + In đậm"/>
    <w:basedOn w:val="Vnbnnidung2"/>
    <w:rsid w:val="007A620C"/>
    <w:rPr>
      <w:rFonts w:ascii="Times New Roman" w:eastAsia="Times New Roman" w:hAnsi="Times New Roman" w:cs="Times New Roman"/>
      <w:b/>
      <w:bCs/>
      <w:color w:val="000000"/>
      <w:spacing w:val="0"/>
      <w:w w:val="100"/>
      <w:position w:val="0"/>
      <w:sz w:val="18"/>
      <w:szCs w:val="18"/>
      <w:shd w:val="clear" w:color="auto" w:fill="FFFFFF"/>
      <w:lang w:val="vi-VN" w:eastAsia="vi-VN" w:bidi="vi-VN"/>
    </w:rPr>
  </w:style>
  <w:style w:type="paragraph" w:customStyle="1" w:styleId="Vnbnnidung20">
    <w:name w:val="Văn bản nội dung (2)"/>
    <w:basedOn w:val="Normal"/>
    <w:link w:val="Vnbnnidung2"/>
    <w:rsid w:val="007A620C"/>
    <w:pPr>
      <w:widowControl w:val="0"/>
      <w:shd w:val="clear" w:color="auto" w:fill="FFFFFF"/>
      <w:spacing w:after="0" w:line="108" w:lineRule="exact"/>
      <w:ind w:hanging="480"/>
      <w:jc w:val="right"/>
    </w:pPr>
    <w:rPr>
      <w:rFonts w:ascii="Times New Roman" w:eastAsia="Times New Roman" w:hAnsi="Times New Roman" w:cs="Times New Roman"/>
      <w:sz w:val="18"/>
      <w:szCs w:val="18"/>
    </w:rPr>
  </w:style>
  <w:style w:type="character" w:customStyle="1" w:styleId="Vnbnnidung12">
    <w:name w:val="Văn bản nội dung (12)_"/>
    <w:basedOn w:val="DefaultParagraphFont"/>
    <w:link w:val="Vnbnnidung120"/>
    <w:locked/>
    <w:rsid w:val="00955C01"/>
    <w:rPr>
      <w:rFonts w:ascii="Times New Roman" w:eastAsia="Times New Roman" w:hAnsi="Times New Roman" w:cs="Times New Roman"/>
      <w:sz w:val="19"/>
      <w:szCs w:val="19"/>
      <w:shd w:val="clear" w:color="auto" w:fill="FFFFFF"/>
    </w:rPr>
  </w:style>
  <w:style w:type="paragraph" w:customStyle="1" w:styleId="Vnbnnidung120">
    <w:name w:val="Văn bản nội dung (12)"/>
    <w:basedOn w:val="Normal"/>
    <w:link w:val="Vnbnnidung12"/>
    <w:rsid w:val="00955C01"/>
    <w:pPr>
      <w:widowControl w:val="0"/>
      <w:shd w:val="clear" w:color="auto" w:fill="FFFFFF"/>
      <w:spacing w:after="0" w:line="230" w:lineRule="exact"/>
      <w:jc w:val="both"/>
    </w:pPr>
    <w:rPr>
      <w:rFonts w:ascii="Times New Roman" w:eastAsia="Times New Roman" w:hAnsi="Times New Roman" w:cs="Times New Roman"/>
      <w:sz w:val="19"/>
      <w:szCs w:val="19"/>
    </w:rPr>
  </w:style>
  <w:style w:type="paragraph" w:styleId="BalloonText">
    <w:name w:val="Balloon Text"/>
    <w:basedOn w:val="Normal"/>
    <w:link w:val="BalloonTextChar"/>
    <w:uiPriority w:val="99"/>
    <w:semiHidden/>
    <w:unhideWhenUsed/>
    <w:rsid w:val="00E771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71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936681">
      <w:bodyDiv w:val="1"/>
      <w:marLeft w:val="0"/>
      <w:marRight w:val="0"/>
      <w:marTop w:val="0"/>
      <w:marBottom w:val="0"/>
      <w:divBdr>
        <w:top w:val="none" w:sz="0" w:space="0" w:color="auto"/>
        <w:left w:val="none" w:sz="0" w:space="0" w:color="auto"/>
        <w:bottom w:val="none" w:sz="0" w:space="0" w:color="auto"/>
        <w:right w:val="none" w:sz="0" w:space="0" w:color="auto"/>
      </w:divBdr>
    </w:div>
    <w:div w:id="143648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7D1A595CD00544ABB54550977D1D97" ma:contentTypeVersion="16" ma:contentTypeDescription="Create a new document." ma:contentTypeScope="" ma:versionID="1ab7af9290ec4db3615394c2334c552b">
  <xsd:schema xmlns:xsd="http://www.w3.org/2001/XMLSchema" xmlns:xs="http://www.w3.org/2001/XMLSchema" xmlns:p="http://schemas.microsoft.com/office/2006/metadata/properties" xmlns:ns2="3d8e2410-3df1-4bc2-a597-330585810999" xmlns:ns3="87920577-825c-48a3-99e0-07ac0c5f59e4" targetNamespace="http://schemas.microsoft.com/office/2006/metadata/properties" ma:root="true" ma:fieldsID="bcb097e4b47b78261efaedae5fb8cec0" ns2:_="" ns3:_="">
    <xsd:import namespace="3d8e2410-3df1-4bc2-a597-330585810999"/>
    <xsd:import namespace="87920577-825c-48a3-99e0-07ac0c5f59e4"/>
    <xsd:element name="properties">
      <xsd:complexType>
        <xsd:sequence>
          <xsd:element name="documentManagement">
            <xsd:complexType>
              <xsd:all>
                <xsd:element ref="ns2:_dlc_DocId" minOccurs="0"/>
                <xsd:element ref="ns2:_dlc_DocIdUrl" minOccurs="0"/>
                <xsd:element ref="ns2:_dlc_DocIdPersistId" minOccurs="0"/>
                <xsd:element ref="ns3:DocumentType" minOccurs="0"/>
                <xsd:element ref="ns3:DocumentTypeID" minOccurs="0"/>
                <xsd:element ref="ns3:DocumentTypeData" minOccurs="0"/>
                <xsd:element ref="ns3:Required" minOccurs="0"/>
                <xsd:element ref="ns3:DocumentCategory" minOccurs="0"/>
                <xsd:element ref="ns3:DocumentCategoryID" minOccurs="0"/>
                <xsd:element ref="ns3:DocumentCategoryData" minOccurs="0"/>
                <xsd:element ref="ns3:Workflow" minOccurs="0"/>
                <xsd:element ref="ns3:WorkflowID" minOccurs="0"/>
                <xsd:element ref="ns3:WorkflowURL" minOccurs="0"/>
                <xsd:element ref="ns3:RequestCode" minOccurs="0"/>
                <xsd:element ref="ns3:Abstract" minOccurs="0"/>
                <xsd:element ref="ns3:WorkflowStatus" minOccurs="0"/>
                <xsd:element ref="ns3:Index" minOccurs="0"/>
                <xsd:element ref="ns3:IsPerSign" minOccurs="0"/>
                <xsd:element ref="ns3:NotSignD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8e2410-3df1-4bc2-a597-33058581099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7920577-825c-48a3-99e0-07ac0c5f59e4" elementFormDefault="qualified">
    <xsd:import namespace="http://schemas.microsoft.com/office/2006/documentManagement/types"/>
    <xsd:import namespace="http://schemas.microsoft.com/office/infopath/2007/PartnerControls"/>
    <xsd:element name="DocumentType" ma:index="11" nillable="true" ma:displayName="DocumentType" ma:internalName="DocumentType">
      <xsd:simpleType>
        <xsd:restriction base="dms:Text"/>
      </xsd:simpleType>
    </xsd:element>
    <xsd:element name="DocumentTypeID" ma:index="12" nillable="true" ma:displayName="DocumentTypeID" ma:internalName="DocumentTypeID">
      <xsd:simpleType>
        <xsd:restriction base="dms:Number"/>
      </xsd:simpleType>
    </xsd:element>
    <xsd:element name="DocumentTypeData" ma:index="13" nillable="true" ma:displayName="DocumentTypeData" ma:internalName="DocumentTypeData">
      <xsd:simpleType>
        <xsd:restriction base="dms:Note">
          <xsd:maxLength value="255"/>
        </xsd:restriction>
      </xsd:simpleType>
    </xsd:element>
    <xsd:element name="Required" ma:index="14" nillable="true" ma:displayName="Required" ma:internalName="Required">
      <xsd:simpleType>
        <xsd:restriction base="dms:Boolean"/>
      </xsd:simpleType>
    </xsd:element>
    <xsd:element name="DocumentCategory" ma:index="15" nillable="true" ma:displayName="DocumentCategory" ma:internalName="DocumentCategory">
      <xsd:simpleType>
        <xsd:restriction base="dms:Text"/>
      </xsd:simpleType>
    </xsd:element>
    <xsd:element name="DocumentCategoryID" ma:index="16" nillable="true" ma:displayName="DocumentCategoryID" ma:internalName="DocumentCategoryID">
      <xsd:simpleType>
        <xsd:restriction base="dms:Number"/>
      </xsd:simpleType>
    </xsd:element>
    <xsd:element name="DocumentCategoryData" ma:index="17" nillable="true" ma:displayName="DocumentCategoryData" ma:internalName="DocumentCategoryData">
      <xsd:simpleType>
        <xsd:restriction base="dms:Note">
          <xsd:maxLength value="255"/>
        </xsd:restriction>
      </xsd:simpleType>
    </xsd:element>
    <xsd:element name="Workflow" ma:index="18" nillable="true" ma:displayName="Workflow" ma:internalName="Workflow">
      <xsd:simpleType>
        <xsd:restriction base="dms:Text"/>
      </xsd:simpleType>
    </xsd:element>
    <xsd:element name="WorkflowID" ma:index="19" nillable="true" ma:displayName="WorkflowID" ma:internalName="WorkflowID">
      <xsd:simpleType>
        <xsd:restriction base="dms:Number"/>
      </xsd:simpleType>
    </xsd:element>
    <xsd:element name="WorkflowURL" ma:index="20" nillable="true" ma:displayName="WorkflowURL" ma:internalName="WorkflowURL">
      <xsd:simpleType>
        <xsd:restriction base="dms:Note">
          <xsd:maxLength value="255"/>
        </xsd:restriction>
      </xsd:simpleType>
    </xsd:element>
    <xsd:element name="RequestCode" ma:index="21" nillable="true" ma:displayName="RequestCode" ma:internalName="RequestCode">
      <xsd:simpleType>
        <xsd:restriction base="dms:Text"/>
      </xsd:simpleType>
    </xsd:element>
    <xsd:element name="Abstract" ma:index="22" nillable="true" ma:displayName="Abstract" ma:internalName="Abstract">
      <xsd:simpleType>
        <xsd:restriction base="dms:Note">
          <xsd:maxLength value="255"/>
        </xsd:restriction>
      </xsd:simpleType>
    </xsd:element>
    <xsd:element name="WorkflowStatus" ma:index="23" nillable="true" ma:displayName="WorkflowStatus" ma:internalName="WorkflowStatus">
      <xsd:simpleType>
        <xsd:restriction base="dms:Text"/>
      </xsd:simpleType>
    </xsd:element>
    <xsd:element name="Index" ma:index="24" nillable="true" ma:displayName="Index" ma:internalName="Index">
      <xsd:simpleType>
        <xsd:restriction base="dms:Number"/>
      </xsd:simpleType>
    </xsd:element>
    <xsd:element name="IsPerSign" ma:index="25" nillable="true" ma:displayName="IsPerSign" ma:internalName="IsPerSign">
      <xsd:simpleType>
        <xsd:restriction base="dms:Boolean"/>
      </xsd:simpleType>
    </xsd:element>
    <xsd:element name="NotSignDN" ma:index="26" nillable="true" ma:displayName="NotSignDN" ma:internalName="NotSignDN">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orkflowID xmlns="87920577-825c-48a3-99e0-07ac0c5f59e4">250</WorkflowID>
    <Required xmlns="87920577-825c-48a3-99e0-07ac0c5f59e4" xsi:nil="true"/>
    <DocumentCategoryID xmlns="87920577-825c-48a3-99e0-07ac0c5f59e4" xsi:nil="true"/>
    <DocumentTypeID xmlns="87920577-825c-48a3-99e0-07ac0c5f59e4">69</DocumentTypeID>
    <DocumentType xmlns="87920577-825c-48a3-99e0-07ac0c5f59e4">69;#Tài liệu ký số</DocumentType>
    <RequestCode xmlns="87920577-825c-48a3-99e0-07ac0c5f59e4">CVDI-26060054</RequestCode>
    <NotSignDN xmlns="87920577-825c-48a3-99e0-07ac0c5f59e4">true</NotSignDN>
    <WorkflowStatus xmlns="87920577-825c-48a3-99e0-07ac0c5f59e4">Soạn thảo</WorkflowStatus>
    <DocumentCategory xmlns="87920577-825c-48a3-99e0-07ac0c5f59e4" xsi:nil="true"/>
    <WorkflowURL xmlns="87920577-825c-48a3-99e0-07ac0c5f59e4">&lt;a href='/workflow/SitePages/Workflow.aspx?mode=2&amp;LID=96281220-875a-4147-b300-8ea97c75c452&amp;itemID=532&amp;RID=102935' target='_blank'&gt;CVDI-26060054&lt;/a&gt;</WorkflowURL>
    <DocumentTypeData xmlns="87920577-825c-48a3-99e0-07ac0c5f59e4">Tài liệu ký số</DocumentTypeData>
    <Index xmlns="87920577-825c-48a3-99e0-07ac0c5f59e4" xsi:nil="true"/>
    <Workflow xmlns="87920577-825c-48a3-99e0-07ac0c5f59e4">CÔNG VĂN ĐI</Workflow>
    <IsPerSign xmlns="87920577-825c-48a3-99e0-07ac0c5f59e4">true</IsPerSign>
    <Abstract xmlns="87920577-825c-48a3-99e0-07ac0c5f59e4">Công văn công khai thông tin</Abstract>
    <DocumentCategoryData xmlns="87920577-825c-48a3-99e0-07ac0c5f59e4" xsi:nil="true"/>
    <_dlc_DocId xmlns="3d8e2410-3df1-4bc2-a597-330585810999">JQ6KWS4ZNNP7-1624073975-11678</_dlc_DocId>
    <_dlc_DocIdUrl xmlns="3d8e2410-3df1-4bc2-a597-330585810999">
      <Url>https://eoffice.becamexijc.com/record24/workflow/_layouts/15/DocIdRedir.aspx?ID=JQ6KWS4ZNNP7-1624073975-11678</Url>
      <Description>JQ6KWS4ZNNP7-1624073975-11678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782CA-87CE-4B87-8CC0-959F4EC21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8e2410-3df1-4bc2-a597-330585810999"/>
    <ds:schemaRef ds:uri="87920577-825c-48a3-99e0-07ac0c5f59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21AA3B-5103-4F82-8E71-254DADDF2883}">
  <ds:schemaRefs>
    <ds:schemaRef ds:uri="http://schemas.microsoft.com/office/2006/metadata/properties"/>
    <ds:schemaRef ds:uri="http://schemas.microsoft.com/office/infopath/2007/PartnerControls"/>
    <ds:schemaRef ds:uri="87920577-825c-48a3-99e0-07ac0c5f59e4"/>
    <ds:schemaRef ds:uri="3d8e2410-3df1-4bc2-a597-330585810999"/>
  </ds:schemaRefs>
</ds:datastoreItem>
</file>

<file path=customXml/itemProps3.xml><?xml version="1.0" encoding="utf-8"?>
<ds:datastoreItem xmlns:ds="http://schemas.openxmlformats.org/officeDocument/2006/customXml" ds:itemID="{2AF00A6F-5D09-49CE-92C1-D1ABC147302A}">
  <ds:schemaRefs>
    <ds:schemaRef ds:uri="http://schemas.microsoft.com/sharepoint/v3/contenttype/forms"/>
  </ds:schemaRefs>
</ds:datastoreItem>
</file>

<file path=customXml/itemProps4.xml><?xml version="1.0" encoding="utf-8"?>
<ds:datastoreItem xmlns:ds="http://schemas.openxmlformats.org/officeDocument/2006/customXml" ds:itemID="{AFB67083-0792-42A9-9B4F-F727FCA8EC29}">
  <ds:schemaRefs>
    <ds:schemaRef ds:uri="http://schemas.microsoft.com/sharepoint/events"/>
  </ds:schemaRefs>
</ds:datastoreItem>
</file>

<file path=customXml/itemProps5.xml><?xml version="1.0" encoding="utf-8"?>
<ds:datastoreItem xmlns:ds="http://schemas.openxmlformats.org/officeDocument/2006/customXml" ds:itemID="{2C386F0F-0D30-49ED-92D4-B2CE5CA3C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CV SXD vv CONG KHAI TT cs</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 congkhaithong tin</dc:title>
  <dc:subject/>
  <dc:creator>LINH</dc:creator>
  <cp:keywords/>
  <dc:description/>
  <cp:lastModifiedBy>DELL 3080</cp:lastModifiedBy>
  <cp:revision>7</cp:revision>
  <cp:lastPrinted>2025-12-11T01:48:00Z</cp:lastPrinted>
  <dcterms:created xsi:type="dcterms:W3CDTF">2026-03-02T06:32:00Z</dcterms:created>
  <dcterms:modified xsi:type="dcterms:W3CDTF">2026-06-24T01:56:00Z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0x0101005D7D1A595CD00544ABB54550977D1D97</vt:lpwstr>
  </property>
  <property fmtid="{D5CDD505-2E9C-101B-9397-08002B2CF9AE}" pid="3" name="_dlc_DocIdItemGuid">
    <vt:lpwstr>534e1b41-6ea3-4bbb-9d4a-6d9b1f131e74</vt:lpwstr>
  </property>
</Properties>
</file>